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9" w:rsidRPr="000D0D4E" w:rsidRDefault="00F524BC" w:rsidP="00752EC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ПРОЕКТ </w:t>
      </w:r>
      <w:r w:rsidR="00752EC9" w:rsidRPr="00EE235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Ы</w:t>
      </w:r>
      <w:r w:rsidR="00752EC9" w:rsidRPr="00EE235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EE2357" w:rsidRPr="00EE2357" w:rsidRDefault="00EE2357" w:rsidP="00752EC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E235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обучающего семинара по вопросам привлечения капитала с помощью инструментов рынка ценных бумаг</w:t>
      </w:r>
    </w:p>
    <w:p w:rsidR="00775DFA" w:rsidRDefault="00775DFA" w:rsidP="00EE2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57" w:rsidRDefault="00EE2357" w:rsidP="00EE235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0049E">
        <w:rPr>
          <w:rFonts w:ascii="Times New Roman" w:eastAsia="Arial Unicode MS" w:hAnsi="Times New Roman" w:cs="Times New Roman"/>
          <w:sz w:val="24"/>
          <w:szCs w:val="24"/>
        </w:rPr>
        <w:t>Дата проведения:</w:t>
      </w:r>
      <w:r w:rsidRPr="00EE23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E54E9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EE2357">
        <w:rPr>
          <w:rFonts w:ascii="Times New Roman" w:eastAsia="Arial Unicode MS" w:hAnsi="Times New Roman" w:cs="Times New Roman"/>
          <w:sz w:val="24"/>
          <w:szCs w:val="24"/>
        </w:rPr>
        <w:t xml:space="preserve">8-29 </w:t>
      </w:r>
      <w:r>
        <w:rPr>
          <w:rFonts w:ascii="Times New Roman" w:eastAsia="Arial Unicode MS" w:hAnsi="Times New Roman" w:cs="Times New Roman"/>
          <w:sz w:val="24"/>
          <w:szCs w:val="24"/>
        </w:rPr>
        <w:t>ноября 2017 года</w:t>
      </w:r>
    </w:p>
    <w:p w:rsidR="00EE2357" w:rsidRDefault="00EE2357" w:rsidP="00EE235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D0049E">
        <w:rPr>
          <w:rFonts w:ascii="Times New Roman" w:eastAsia="Arial Unicode MS" w:hAnsi="Times New Roman" w:cs="Times New Roman"/>
          <w:sz w:val="24"/>
          <w:szCs w:val="24"/>
        </w:rPr>
        <w:t>Место проведения: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г. Красноярск,  Сибирский федеральный университет,  Конгресс-холл</w:t>
      </w:r>
      <w:r w:rsidR="00F524BC">
        <w:rPr>
          <w:rFonts w:ascii="Times New Roman" w:eastAsia="Arial Unicode MS" w:hAnsi="Times New Roman" w:cs="Times New Roman"/>
          <w:sz w:val="24"/>
          <w:szCs w:val="24"/>
        </w:rPr>
        <w:t>, пр. Свободный, д. 82, стр. 9</w:t>
      </w:r>
    </w:p>
    <w:p w:rsidR="00F524BC" w:rsidRPr="00BF1F78" w:rsidRDefault="00F524BC" w:rsidP="00EE235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3"/>
        <w:tblW w:w="15419" w:type="dxa"/>
        <w:tblLook w:val="04A0" w:firstRow="1" w:lastRow="0" w:firstColumn="1" w:lastColumn="0" w:noHBand="0" w:noVBand="1"/>
      </w:tblPr>
      <w:tblGrid>
        <w:gridCol w:w="540"/>
        <w:gridCol w:w="1694"/>
        <w:gridCol w:w="9456"/>
        <w:gridCol w:w="3729"/>
      </w:tblGrid>
      <w:tr w:rsidR="008E477D" w:rsidRPr="00E14696" w:rsidTr="008E477D">
        <w:trPr>
          <w:trHeight w:val="609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E477D" w:rsidRPr="00752EC9" w:rsidRDefault="008E477D" w:rsidP="005D6640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2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2E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8E477D" w:rsidRPr="00752EC9" w:rsidRDefault="008E477D" w:rsidP="005D6640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vAlign w:val="center"/>
          </w:tcPr>
          <w:p w:rsidR="008E477D" w:rsidRPr="00DB7E1A" w:rsidRDefault="008E477D" w:rsidP="005D6640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8E477D" w:rsidRDefault="008E477D" w:rsidP="005D6640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E477D" w:rsidRPr="00E14696" w:rsidTr="00F524BC">
        <w:trPr>
          <w:trHeight w:val="332"/>
        </w:trPr>
        <w:tc>
          <w:tcPr>
            <w:tcW w:w="11690" w:type="dxa"/>
            <w:gridSpan w:val="3"/>
            <w:shd w:val="clear" w:color="auto" w:fill="C6D9F1" w:themeFill="text2" w:themeFillTint="33"/>
            <w:vAlign w:val="center"/>
          </w:tcPr>
          <w:p w:rsidR="008E477D" w:rsidRDefault="008E477D" w:rsidP="005D6640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2017</w:t>
            </w:r>
            <w:r w:rsidRPr="00752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3729" w:type="dxa"/>
            <w:shd w:val="clear" w:color="auto" w:fill="C6D9F1" w:themeFill="text2" w:themeFillTint="33"/>
          </w:tcPr>
          <w:p w:rsidR="008E477D" w:rsidRDefault="008E477D" w:rsidP="005D6640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77D" w:rsidRPr="00924950" w:rsidTr="008E477D">
        <w:tc>
          <w:tcPr>
            <w:tcW w:w="540" w:type="dxa"/>
            <w:vAlign w:val="center"/>
          </w:tcPr>
          <w:p w:rsidR="008E477D" w:rsidRPr="00CE54E9" w:rsidRDefault="008E477D" w:rsidP="005D6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8E477D" w:rsidRPr="00CE54E9" w:rsidRDefault="008E477D" w:rsidP="005D664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456" w:type="dxa"/>
            <w:vAlign w:val="center"/>
          </w:tcPr>
          <w:p w:rsidR="008E477D" w:rsidRPr="00CE54E9" w:rsidRDefault="008E477D" w:rsidP="00CE5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729" w:type="dxa"/>
          </w:tcPr>
          <w:p w:rsidR="008E477D" w:rsidRPr="00CE54E9" w:rsidRDefault="008E477D" w:rsidP="00CE54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477D" w:rsidRPr="00924950" w:rsidTr="008E477D">
        <w:tc>
          <w:tcPr>
            <w:tcW w:w="540" w:type="dxa"/>
            <w:shd w:val="clear" w:color="auto" w:fill="auto"/>
            <w:vAlign w:val="center"/>
          </w:tcPr>
          <w:p w:rsidR="008E477D" w:rsidRPr="001D75AF" w:rsidRDefault="008E477D" w:rsidP="005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1D75AF" w:rsidRDefault="008E477D" w:rsidP="005D6640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5B1BF1" w:rsidRDefault="008E477D" w:rsidP="00F52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мероприятия</w:t>
            </w:r>
          </w:p>
        </w:tc>
        <w:tc>
          <w:tcPr>
            <w:tcW w:w="3729" w:type="dxa"/>
          </w:tcPr>
          <w:p w:rsidR="008E477D" w:rsidRDefault="008E477D" w:rsidP="005D6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145" w:rsidRPr="00924950" w:rsidTr="008E477D">
        <w:tc>
          <w:tcPr>
            <w:tcW w:w="540" w:type="dxa"/>
            <w:shd w:val="clear" w:color="auto" w:fill="auto"/>
            <w:vAlign w:val="center"/>
          </w:tcPr>
          <w:p w:rsidR="00365145" w:rsidRPr="00806AD6" w:rsidRDefault="00365145" w:rsidP="005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Pr="00813E58" w:rsidRDefault="00365145" w:rsidP="008467A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365145" w:rsidRPr="00AF776D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Преимущества прямого привлечения средств</w:t>
            </w:r>
          </w:p>
        </w:tc>
        <w:tc>
          <w:tcPr>
            <w:tcW w:w="3729" w:type="dxa"/>
          </w:tcPr>
          <w:p w:rsidR="00365145" w:rsidRPr="00CE54E9" w:rsidRDefault="00365145" w:rsidP="00A9412A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</w:tr>
      <w:tr w:rsidR="00365145" w:rsidRPr="00924950" w:rsidTr="008E477D">
        <w:tc>
          <w:tcPr>
            <w:tcW w:w="540" w:type="dxa"/>
            <w:shd w:val="clear" w:color="auto" w:fill="auto"/>
            <w:vAlign w:val="center"/>
          </w:tcPr>
          <w:p w:rsidR="00365145" w:rsidRDefault="00365145" w:rsidP="005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Pr="00734797" w:rsidRDefault="00365145" w:rsidP="008467A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365145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Существующие инструменты прямого привлечения средств</w:t>
            </w:r>
          </w:p>
        </w:tc>
        <w:tc>
          <w:tcPr>
            <w:tcW w:w="3729" w:type="dxa"/>
          </w:tcPr>
          <w:p w:rsidR="00365145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550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Бабинков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ВТБ Регистратор</w:t>
            </w:r>
          </w:p>
        </w:tc>
      </w:tr>
      <w:tr w:rsidR="00365145" w:rsidRPr="00924950" w:rsidTr="008E477D">
        <w:tc>
          <w:tcPr>
            <w:tcW w:w="540" w:type="dxa"/>
            <w:shd w:val="clear" w:color="auto" w:fill="auto"/>
            <w:vAlign w:val="center"/>
          </w:tcPr>
          <w:p w:rsidR="00365145" w:rsidRDefault="00365145" w:rsidP="00C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Default="00365145" w:rsidP="00CE54E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365145" w:rsidRPr="00AF776D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Облигации: что это и как они работают</w:t>
            </w:r>
          </w:p>
        </w:tc>
        <w:tc>
          <w:tcPr>
            <w:tcW w:w="3729" w:type="dxa"/>
          </w:tcPr>
          <w:p w:rsidR="00365145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АО НКО НРД</w:t>
            </w:r>
          </w:p>
        </w:tc>
      </w:tr>
      <w:tr w:rsidR="00365145" w:rsidRPr="00924950" w:rsidTr="00A36614">
        <w:tc>
          <w:tcPr>
            <w:tcW w:w="540" w:type="dxa"/>
            <w:shd w:val="clear" w:color="auto" w:fill="auto"/>
            <w:vAlign w:val="center"/>
          </w:tcPr>
          <w:p w:rsidR="00365145" w:rsidRPr="008467A1" w:rsidRDefault="00365145" w:rsidP="00CE5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Pr="008467A1" w:rsidRDefault="00365145" w:rsidP="00CE54E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11.25-11.50</w:t>
            </w:r>
          </w:p>
        </w:tc>
        <w:tc>
          <w:tcPr>
            <w:tcW w:w="13185" w:type="dxa"/>
            <w:gridSpan w:val="2"/>
            <w:shd w:val="clear" w:color="auto" w:fill="auto"/>
            <w:vAlign w:val="center"/>
          </w:tcPr>
          <w:p w:rsidR="00365145" w:rsidRPr="00F524BC" w:rsidRDefault="00365145" w:rsidP="00F52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Lunch-hall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5145" w:rsidRPr="00924950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5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Pr="00734797" w:rsidRDefault="00365145" w:rsidP="008467A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Рейтинги: необходимость и преимущества их использования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365145" w:rsidRDefault="00365145" w:rsidP="000D0D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0D0D4E">
              <w:rPr>
                <w:rFonts w:ascii="Times New Roman" w:eastAsia="Times New Roman" w:hAnsi="Times New Roman"/>
                <w:sz w:val="24"/>
                <w:szCs w:val="24"/>
              </w:rPr>
              <w:t>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рейтинговое агентство «Эксперт РА»</w:t>
            </w:r>
          </w:p>
        </w:tc>
      </w:tr>
      <w:tr w:rsidR="00365145" w:rsidRPr="00924950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5D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8467A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Акции: что это, как они работают, преимущества и особенности инструмента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365145" w:rsidRDefault="00365145" w:rsidP="005D6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 Константинова – ПАО «Московская биржа»</w:t>
            </w:r>
          </w:p>
        </w:tc>
      </w:tr>
      <w:tr w:rsidR="00365145" w:rsidRPr="00AF776D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Pr="00AF776D" w:rsidRDefault="00365145" w:rsidP="00C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8467A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Pr="00AF776D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региональной исполнительной власти на рынке облигаций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365145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Турбина – юридическая компания «ЛЕКАП»</w:t>
            </w:r>
          </w:p>
        </w:tc>
      </w:tr>
      <w:tr w:rsidR="00365145" w:rsidRPr="00AF776D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торговые площадки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365145" w:rsidRPr="006A0F64" w:rsidRDefault="00365145" w:rsidP="00CE5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Finvale</w:t>
            </w:r>
            <w:proofErr w:type="spellEnd"/>
          </w:p>
        </w:tc>
      </w:tr>
      <w:tr w:rsidR="00365145" w:rsidRPr="00AF776D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45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365145" w:rsidRDefault="00365145" w:rsidP="00CE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7A1" w:rsidRDefault="008467A1">
      <w:r>
        <w:br w:type="page"/>
      </w:r>
    </w:p>
    <w:tbl>
      <w:tblPr>
        <w:tblStyle w:val="a3"/>
        <w:tblW w:w="15419" w:type="dxa"/>
        <w:tblInd w:w="-5" w:type="dxa"/>
        <w:tblLook w:val="04A0" w:firstRow="1" w:lastRow="0" w:firstColumn="1" w:lastColumn="0" w:noHBand="0" w:noVBand="1"/>
      </w:tblPr>
      <w:tblGrid>
        <w:gridCol w:w="540"/>
        <w:gridCol w:w="1694"/>
        <w:gridCol w:w="9456"/>
        <w:gridCol w:w="3729"/>
      </w:tblGrid>
      <w:tr w:rsidR="008E477D" w:rsidRPr="00F524BC" w:rsidTr="00F524BC">
        <w:tc>
          <w:tcPr>
            <w:tcW w:w="11690" w:type="dxa"/>
            <w:gridSpan w:val="3"/>
            <w:shd w:val="clear" w:color="auto" w:fill="C6D9F1" w:themeFill="text2" w:themeFillTint="33"/>
            <w:vAlign w:val="center"/>
          </w:tcPr>
          <w:p w:rsidR="008E477D" w:rsidRPr="00F524BC" w:rsidRDefault="008E477D" w:rsidP="00CE54E9">
            <w:pPr>
              <w:pStyle w:val="Standard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29 ноября 2017 года </w:t>
            </w:r>
          </w:p>
        </w:tc>
        <w:tc>
          <w:tcPr>
            <w:tcW w:w="3729" w:type="dxa"/>
            <w:shd w:val="clear" w:color="auto" w:fill="C6D9F1" w:themeFill="text2" w:themeFillTint="33"/>
          </w:tcPr>
          <w:p w:rsidR="008E477D" w:rsidRPr="00F524BC" w:rsidRDefault="008E477D" w:rsidP="00CE54E9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77D" w:rsidRPr="00E14696" w:rsidTr="008467A1">
        <w:tc>
          <w:tcPr>
            <w:tcW w:w="540" w:type="dxa"/>
            <w:shd w:val="clear" w:color="auto" w:fill="auto"/>
            <w:vAlign w:val="center"/>
          </w:tcPr>
          <w:p w:rsidR="008E477D" w:rsidRPr="00CE54E9" w:rsidRDefault="00F524BC" w:rsidP="00CE54E9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E477D" w:rsidP="00CE54E9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CE5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3729" w:type="dxa"/>
          </w:tcPr>
          <w:p w:rsidR="008E477D" w:rsidRPr="00CE54E9" w:rsidRDefault="008E477D" w:rsidP="00CE54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E477D" w:rsidRPr="00E14696" w:rsidTr="008467A1">
        <w:tc>
          <w:tcPr>
            <w:tcW w:w="540" w:type="dxa"/>
            <w:shd w:val="clear" w:color="auto" w:fill="auto"/>
            <w:vAlign w:val="center"/>
          </w:tcPr>
          <w:p w:rsidR="008E477D" w:rsidRPr="009E40AA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E477D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>Составляющие элементы рынка облигаций</w:t>
            </w:r>
          </w:p>
        </w:tc>
        <w:tc>
          <w:tcPr>
            <w:tcW w:w="3729" w:type="dxa"/>
          </w:tcPr>
          <w:p w:rsidR="008E477D" w:rsidRDefault="008E477D" w:rsidP="008E4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 Константинова – ПАО «Московская биржа»</w:t>
            </w:r>
          </w:p>
        </w:tc>
      </w:tr>
      <w:tr w:rsidR="008E477D" w:rsidRPr="00EF08FE" w:rsidTr="008467A1">
        <w:tc>
          <w:tcPr>
            <w:tcW w:w="540" w:type="dxa"/>
            <w:shd w:val="clear" w:color="auto" w:fill="auto"/>
            <w:vAlign w:val="center"/>
          </w:tcPr>
          <w:p w:rsidR="008E477D" w:rsidRPr="00CE54E9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467A1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="008E477D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77D"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E477D"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>Параметры облигаций</w:t>
            </w:r>
          </w:p>
        </w:tc>
        <w:tc>
          <w:tcPr>
            <w:tcW w:w="3729" w:type="dxa"/>
          </w:tcPr>
          <w:p w:rsidR="008E477D" w:rsidRDefault="00890550" w:rsidP="008E4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 Бабинков </w:t>
            </w:r>
            <w:r w:rsidR="008E477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E477D">
              <w:rPr>
                <w:rFonts w:ascii="Times New Roman" w:eastAsia="Times New Roman" w:hAnsi="Times New Roman"/>
                <w:sz w:val="24"/>
                <w:szCs w:val="24"/>
              </w:rPr>
              <w:br/>
              <w:t>ВТБ Регистратор</w:t>
            </w:r>
          </w:p>
        </w:tc>
      </w:tr>
      <w:tr w:rsidR="008E477D" w:rsidRPr="00E14696" w:rsidTr="008467A1">
        <w:tc>
          <w:tcPr>
            <w:tcW w:w="540" w:type="dxa"/>
            <w:shd w:val="clear" w:color="auto" w:fill="auto"/>
            <w:vAlign w:val="center"/>
          </w:tcPr>
          <w:p w:rsidR="008E477D" w:rsidRPr="00CE54E9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467A1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477D"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E477D"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8E47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477D"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>Представитель владельцев облигаций</w:t>
            </w:r>
          </w:p>
        </w:tc>
        <w:tc>
          <w:tcPr>
            <w:tcW w:w="3729" w:type="dxa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А.Д. Богатырев – АО «Новый  регистратор»</w:t>
            </w:r>
          </w:p>
        </w:tc>
      </w:tr>
      <w:tr w:rsidR="008467A1" w:rsidRPr="00E14696" w:rsidTr="005C3AB9">
        <w:tc>
          <w:tcPr>
            <w:tcW w:w="540" w:type="dxa"/>
            <w:shd w:val="clear" w:color="auto" w:fill="auto"/>
            <w:vAlign w:val="center"/>
          </w:tcPr>
          <w:p w:rsidR="008467A1" w:rsidRPr="00B371A9" w:rsidRDefault="00F524BC" w:rsidP="008E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467A1" w:rsidRPr="00B371A9" w:rsidRDefault="008467A1" w:rsidP="00846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3185" w:type="dxa"/>
            <w:gridSpan w:val="2"/>
            <w:shd w:val="clear" w:color="auto" w:fill="auto"/>
            <w:vAlign w:val="center"/>
          </w:tcPr>
          <w:p w:rsidR="008467A1" w:rsidRPr="00B371A9" w:rsidRDefault="00F524BC" w:rsidP="008E477D">
            <w:pPr>
              <w:pStyle w:val="Standar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Lunch-hall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477D" w:rsidRPr="00EF08FE" w:rsidTr="008467A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Pr="00CE54E9" w:rsidRDefault="00F524BC" w:rsidP="0084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Pr="00CE54E9" w:rsidRDefault="008E477D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54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>Рейтинги: регулирование, преимущества использования, практика получения рейтинга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8E477D" w:rsidRDefault="00890550" w:rsidP="000D0D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0D0D4E">
              <w:rPr>
                <w:rFonts w:ascii="Times New Roman" w:eastAsia="Times New Roman" w:hAnsi="Times New Roman"/>
                <w:sz w:val="24"/>
                <w:szCs w:val="24"/>
              </w:rPr>
              <w:t>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77D">
              <w:rPr>
                <w:rFonts w:ascii="Times New Roman" w:eastAsia="Times New Roman" w:hAnsi="Times New Roman"/>
                <w:sz w:val="24"/>
                <w:szCs w:val="24"/>
              </w:rPr>
              <w:t>– рейтинговое агентство «Эксперт РА»</w:t>
            </w:r>
          </w:p>
        </w:tc>
      </w:tr>
      <w:tr w:rsidR="008E477D" w:rsidRPr="00E14696" w:rsidTr="000D0D4E">
        <w:trPr>
          <w:trHeight w:val="719"/>
        </w:trPr>
        <w:tc>
          <w:tcPr>
            <w:tcW w:w="540" w:type="dxa"/>
            <w:shd w:val="clear" w:color="auto" w:fill="auto"/>
            <w:vAlign w:val="center"/>
          </w:tcPr>
          <w:p w:rsidR="008E477D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2F51C6" w:rsidRDefault="008E477D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="008467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F47A95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 выпуска </w:t>
            </w:r>
            <w:r w:rsidR="008467A1">
              <w:rPr>
                <w:rFonts w:ascii="Times New Roman" w:eastAsia="Times New Roman" w:hAnsi="Times New Roman"/>
                <w:sz w:val="24"/>
                <w:szCs w:val="24"/>
              </w:rPr>
              <w:t xml:space="preserve">коммерческих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облигаций</w:t>
            </w:r>
          </w:p>
        </w:tc>
        <w:tc>
          <w:tcPr>
            <w:tcW w:w="3729" w:type="dxa"/>
            <w:shd w:val="clear" w:color="auto" w:fill="auto"/>
          </w:tcPr>
          <w:p w:rsidR="008E477D" w:rsidRDefault="008E477D" w:rsidP="008E4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А.В. Константинова – ПАО «Московская биржа»</w:t>
            </w:r>
          </w:p>
        </w:tc>
      </w:tr>
      <w:tr w:rsidR="008E477D" w:rsidRPr="00E14696" w:rsidTr="008467A1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Pr="002F51C6" w:rsidRDefault="008467A1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  <w:r w:rsidR="0089055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05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47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Риски эмитентов и как с ними работать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8E477D" w:rsidRDefault="008E477D" w:rsidP="000D0D4E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0D0D4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467A1" w:rsidRPr="008467A1" w:rsidTr="008467A1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8467A1" w:rsidRDefault="00F524BC" w:rsidP="008E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8467A1" w:rsidRDefault="008467A1" w:rsidP="00846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13.20-14.20</w:t>
            </w:r>
          </w:p>
        </w:tc>
        <w:tc>
          <w:tcPr>
            <w:tcW w:w="13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8467A1" w:rsidRDefault="008467A1" w:rsidP="00F524BC">
            <w:pPr>
              <w:pStyle w:val="Standar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67A1">
              <w:rPr>
                <w:rFonts w:ascii="Times New Roman" w:eastAsia="Times New Roman" w:hAnsi="Times New Roman"/>
                <w:b/>
                <w:sz w:val="24"/>
                <w:szCs w:val="24"/>
              </w:rPr>
              <w:t>Обед</w:t>
            </w:r>
            <w:r w:rsidR="00F524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524BC"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524BC" w:rsidRPr="00F52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Lunch-hall</w:t>
            </w:r>
            <w:r w:rsidR="00F524BC"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477D" w:rsidRPr="00E14696" w:rsidTr="008467A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8E477D" w:rsidRDefault="00F524BC" w:rsidP="0084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2F51C6" w:rsidRDefault="008467A1" w:rsidP="008E4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Алгоритм выпуска облигаций</w:t>
            </w:r>
            <w:r w:rsidR="008467A1">
              <w:rPr>
                <w:rFonts w:ascii="Times New Roman" w:eastAsia="Times New Roman" w:hAnsi="Times New Roman"/>
                <w:sz w:val="24"/>
                <w:szCs w:val="24"/>
              </w:rPr>
              <w:t xml:space="preserve"> субъектов РФ</w:t>
            </w:r>
          </w:p>
        </w:tc>
        <w:tc>
          <w:tcPr>
            <w:tcW w:w="3729" w:type="dxa"/>
            <w:shd w:val="clear" w:color="auto" w:fill="auto"/>
          </w:tcPr>
          <w:p w:rsidR="008E477D" w:rsidRPr="008E477D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О.А. Ростовцева –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8E477D" w:rsidRPr="00E14696" w:rsidTr="008467A1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Pr="002F51C6" w:rsidRDefault="008467A1" w:rsidP="008E4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77D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эмитентов и как с ними работать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8E477D" w:rsidRDefault="008E477D" w:rsidP="008E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Турбина – юридическая компания «ЛЕКАП»</w:t>
            </w:r>
          </w:p>
        </w:tc>
      </w:tr>
      <w:tr w:rsidR="00890550" w:rsidRPr="00E14696" w:rsidTr="00F524BC">
        <w:trPr>
          <w:trHeight w:val="56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550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550" w:rsidRDefault="008467A1" w:rsidP="00846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9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550" w:rsidRDefault="00890550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Облигации как способ реструктуризации дебиторской и кредиторской задолженности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shd w:val="clear" w:color="auto" w:fill="auto"/>
          </w:tcPr>
          <w:p w:rsidR="00890550" w:rsidRDefault="00890550" w:rsidP="008E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А.Д. Богатырев – АО «Новый  регистратор»</w:t>
            </w:r>
          </w:p>
        </w:tc>
      </w:tr>
      <w:tr w:rsidR="008467A1" w:rsidRPr="00E14696" w:rsidTr="00D167BC">
        <w:trPr>
          <w:trHeight w:val="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B371A9" w:rsidRDefault="00F524BC" w:rsidP="008E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5A3D18" w:rsidRDefault="008467A1" w:rsidP="008467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3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1" w:rsidRPr="008467A1" w:rsidRDefault="00F524BC" w:rsidP="008E47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Lunch-hall</w:t>
            </w:r>
            <w:r w:rsidRPr="00F52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477D" w:rsidRPr="00E14696" w:rsidTr="008467A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8E477D" w:rsidRPr="00CE54E9" w:rsidRDefault="00F524BC" w:rsidP="0084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467A1" w:rsidP="00890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>Инструменты господдержки</w:t>
            </w:r>
          </w:p>
        </w:tc>
        <w:tc>
          <w:tcPr>
            <w:tcW w:w="3729" w:type="dxa"/>
          </w:tcPr>
          <w:p w:rsidR="008E477D" w:rsidRDefault="008E477D" w:rsidP="008E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Турбина – юридическая компания «ЛЕКАП»</w:t>
            </w:r>
          </w:p>
        </w:tc>
      </w:tr>
      <w:tr w:rsidR="008E477D" w:rsidRPr="00E14696" w:rsidTr="008467A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8E477D" w:rsidRPr="00CE54E9" w:rsidRDefault="00F524BC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E477D" w:rsidRPr="00CE54E9" w:rsidRDefault="008467A1" w:rsidP="00890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8E477D" w:rsidRPr="00CE54E9" w:rsidRDefault="008E477D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 xml:space="preserve">Потенциальные </w:t>
            </w:r>
            <w:r w:rsidR="00890550">
              <w:rPr>
                <w:rFonts w:ascii="Times New Roman" w:eastAsia="Times New Roman" w:hAnsi="Times New Roman"/>
                <w:sz w:val="24"/>
                <w:szCs w:val="24"/>
              </w:rPr>
              <w:t>инвесторы</w:t>
            </w:r>
            <w:r w:rsidRPr="00CE54E9">
              <w:rPr>
                <w:rFonts w:ascii="Times New Roman" w:eastAsia="Times New Roman" w:hAnsi="Times New Roman"/>
                <w:sz w:val="24"/>
                <w:szCs w:val="24"/>
              </w:rPr>
              <w:t xml:space="preserve"> и их требования к качеству бумаг</w:t>
            </w:r>
          </w:p>
        </w:tc>
        <w:tc>
          <w:tcPr>
            <w:tcW w:w="3729" w:type="dxa"/>
          </w:tcPr>
          <w:p w:rsidR="008E477D" w:rsidRPr="00CE54E9" w:rsidRDefault="00365145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</w:tr>
      <w:tr w:rsidR="00365145" w:rsidRPr="00E14696" w:rsidTr="008467A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365145" w:rsidRDefault="00365145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Default="00365145" w:rsidP="00890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16.50-17.20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365145" w:rsidRPr="00CE54E9" w:rsidRDefault="00365145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страховых компаний к качеству бумаг</w:t>
            </w:r>
          </w:p>
        </w:tc>
        <w:tc>
          <w:tcPr>
            <w:tcW w:w="3729" w:type="dxa"/>
          </w:tcPr>
          <w:p w:rsidR="00365145" w:rsidRPr="00CE54E9" w:rsidRDefault="00365145" w:rsidP="00A9412A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уточняется</w:t>
            </w:r>
          </w:p>
        </w:tc>
      </w:tr>
      <w:tr w:rsidR="00365145" w:rsidRPr="00890550" w:rsidTr="008467A1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:rsidR="00365145" w:rsidRPr="00890550" w:rsidRDefault="00365145" w:rsidP="008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65145" w:rsidRPr="00890550" w:rsidRDefault="00365145" w:rsidP="00890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9456" w:type="dxa"/>
            <w:shd w:val="clear" w:color="auto" w:fill="auto"/>
            <w:vAlign w:val="center"/>
          </w:tcPr>
          <w:p w:rsidR="00365145" w:rsidRPr="00890550" w:rsidRDefault="00365145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550">
              <w:rPr>
                <w:rFonts w:ascii="Times New Roman" w:eastAsia="Times New Roman" w:hAnsi="Times New Roman"/>
                <w:sz w:val="24"/>
                <w:szCs w:val="24"/>
              </w:rPr>
              <w:t>Закрытие мероприятия</w:t>
            </w:r>
          </w:p>
        </w:tc>
        <w:tc>
          <w:tcPr>
            <w:tcW w:w="3729" w:type="dxa"/>
          </w:tcPr>
          <w:p w:rsidR="00365145" w:rsidRPr="00890550" w:rsidRDefault="00365145" w:rsidP="008E477D">
            <w:pPr>
              <w:pStyle w:val="Standar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1AB7" w:rsidRPr="009E40AA" w:rsidRDefault="004C1AB7" w:rsidP="009E40AA"/>
    <w:sectPr w:rsidR="004C1AB7" w:rsidRPr="009E40AA" w:rsidSect="008E477D">
      <w:headerReference w:type="default" r:id="rId9"/>
      <w:pgSz w:w="16838" w:h="11906" w:orient="landscape" w:code="9"/>
      <w:pgMar w:top="1701" w:right="56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58" w:rsidRDefault="00B05C58" w:rsidP="00F524BC">
      <w:pPr>
        <w:spacing w:after="0" w:line="240" w:lineRule="auto"/>
      </w:pPr>
      <w:r>
        <w:separator/>
      </w:r>
    </w:p>
  </w:endnote>
  <w:endnote w:type="continuationSeparator" w:id="0">
    <w:p w:rsidR="00B05C58" w:rsidRDefault="00B05C58" w:rsidP="00F5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58" w:rsidRDefault="00B05C58" w:rsidP="00F524BC">
      <w:pPr>
        <w:spacing w:after="0" w:line="240" w:lineRule="auto"/>
      </w:pPr>
      <w:r>
        <w:separator/>
      </w:r>
    </w:p>
  </w:footnote>
  <w:footnote w:type="continuationSeparator" w:id="0">
    <w:p w:rsidR="00B05C58" w:rsidRDefault="00B05C58" w:rsidP="00F5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06680"/>
      <w:docPartObj>
        <w:docPartGallery w:val="Page Numbers (Top of Page)"/>
        <w:docPartUnique/>
      </w:docPartObj>
    </w:sdtPr>
    <w:sdtEndPr/>
    <w:sdtContent>
      <w:p w:rsidR="00F524BC" w:rsidRDefault="00F524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4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245"/>
    <w:multiLevelType w:val="hybridMultilevel"/>
    <w:tmpl w:val="036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7C95"/>
    <w:multiLevelType w:val="hybridMultilevel"/>
    <w:tmpl w:val="428C623E"/>
    <w:lvl w:ilvl="0" w:tplc="CC64A8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7E24DF"/>
    <w:multiLevelType w:val="hybridMultilevel"/>
    <w:tmpl w:val="82CAE600"/>
    <w:lvl w:ilvl="0" w:tplc="282C6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279"/>
    <w:multiLevelType w:val="hybridMultilevel"/>
    <w:tmpl w:val="1528E71A"/>
    <w:lvl w:ilvl="0" w:tplc="E7F41D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5F39BB"/>
    <w:multiLevelType w:val="hybridMultilevel"/>
    <w:tmpl w:val="8A9C0D3C"/>
    <w:lvl w:ilvl="0" w:tplc="FA5E97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BF1"/>
    <w:multiLevelType w:val="hybridMultilevel"/>
    <w:tmpl w:val="DEE485CE"/>
    <w:lvl w:ilvl="0" w:tplc="9544B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174"/>
    <w:multiLevelType w:val="hybridMultilevel"/>
    <w:tmpl w:val="BB1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CB6"/>
    <w:multiLevelType w:val="hybridMultilevel"/>
    <w:tmpl w:val="B038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E00D4"/>
    <w:multiLevelType w:val="hybridMultilevel"/>
    <w:tmpl w:val="4C46A84A"/>
    <w:lvl w:ilvl="0" w:tplc="2D322A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717D1"/>
    <w:multiLevelType w:val="hybridMultilevel"/>
    <w:tmpl w:val="364E990E"/>
    <w:lvl w:ilvl="0" w:tplc="50EABBC0">
      <w:start w:val="11"/>
      <w:numFmt w:val="decimal"/>
      <w:lvlText w:val="%1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737C39A5"/>
    <w:multiLevelType w:val="hybridMultilevel"/>
    <w:tmpl w:val="96E8DDD2"/>
    <w:lvl w:ilvl="0" w:tplc="F6AE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E92C7C"/>
    <w:multiLevelType w:val="hybridMultilevel"/>
    <w:tmpl w:val="EBC0D04C"/>
    <w:lvl w:ilvl="0" w:tplc="97A042D8">
      <w:start w:val="12"/>
      <w:numFmt w:val="decimal"/>
      <w:lvlText w:val="%1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E7"/>
    <w:rsid w:val="0000557F"/>
    <w:rsid w:val="00006D13"/>
    <w:rsid w:val="0002662A"/>
    <w:rsid w:val="000328C0"/>
    <w:rsid w:val="00032986"/>
    <w:rsid w:val="00034DF7"/>
    <w:rsid w:val="0004054C"/>
    <w:rsid w:val="00047CB1"/>
    <w:rsid w:val="000505EF"/>
    <w:rsid w:val="00050D1F"/>
    <w:rsid w:val="00055968"/>
    <w:rsid w:val="00064BF5"/>
    <w:rsid w:val="00065CEE"/>
    <w:rsid w:val="00066222"/>
    <w:rsid w:val="00073725"/>
    <w:rsid w:val="000749CB"/>
    <w:rsid w:val="00074D41"/>
    <w:rsid w:val="00086B09"/>
    <w:rsid w:val="000A1589"/>
    <w:rsid w:val="000A1DC9"/>
    <w:rsid w:val="000A5F2F"/>
    <w:rsid w:val="000B0F7C"/>
    <w:rsid w:val="000B2C7F"/>
    <w:rsid w:val="000C2AC2"/>
    <w:rsid w:val="000D0D4E"/>
    <w:rsid w:val="000D3B2B"/>
    <w:rsid w:val="000D650C"/>
    <w:rsid w:val="000E5438"/>
    <w:rsid w:val="000F02C5"/>
    <w:rsid w:val="00114579"/>
    <w:rsid w:val="00115EF8"/>
    <w:rsid w:val="00120443"/>
    <w:rsid w:val="00120FAE"/>
    <w:rsid w:val="00126304"/>
    <w:rsid w:val="00126C45"/>
    <w:rsid w:val="00133BB5"/>
    <w:rsid w:val="00135768"/>
    <w:rsid w:val="0015373C"/>
    <w:rsid w:val="0015391A"/>
    <w:rsid w:val="00156BD4"/>
    <w:rsid w:val="001575DC"/>
    <w:rsid w:val="00164BA9"/>
    <w:rsid w:val="00174407"/>
    <w:rsid w:val="00180CBB"/>
    <w:rsid w:val="00192DF3"/>
    <w:rsid w:val="001A6568"/>
    <w:rsid w:val="001A6985"/>
    <w:rsid w:val="001A6C0C"/>
    <w:rsid w:val="001B7DAF"/>
    <w:rsid w:val="001C40B5"/>
    <w:rsid w:val="001D03A8"/>
    <w:rsid w:val="001D75AF"/>
    <w:rsid w:val="001F02C6"/>
    <w:rsid w:val="001F3254"/>
    <w:rsid w:val="0021228F"/>
    <w:rsid w:val="00215B5B"/>
    <w:rsid w:val="00232EA5"/>
    <w:rsid w:val="00235F21"/>
    <w:rsid w:val="00242C68"/>
    <w:rsid w:val="00261E7A"/>
    <w:rsid w:val="0026495D"/>
    <w:rsid w:val="00266805"/>
    <w:rsid w:val="002676A2"/>
    <w:rsid w:val="002805E4"/>
    <w:rsid w:val="002938C2"/>
    <w:rsid w:val="00296029"/>
    <w:rsid w:val="002B010F"/>
    <w:rsid w:val="002B17DC"/>
    <w:rsid w:val="002B4677"/>
    <w:rsid w:val="002B5519"/>
    <w:rsid w:val="002B7C21"/>
    <w:rsid w:val="002C3BEE"/>
    <w:rsid w:val="002F51C6"/>
    <w:rsid w:val="0030383A"/>
    <w:rsid w:val="00305205"/>
    <w:rsid w:val="00306994"/>
    <w:rsid w:val="00350360"/>
    <w:rsid w:val="00355C52"/>
    <w:rsid w:val="00364C0A"/>
    <w:rsid w:val="00365145"/>
    <w:rsid w:val="00367CB6"/>
    <w:rsid w:val="00380457"/>
    <w:rsid w:val="00381007"/>
    <w:rsid w:val="003849E8"/>
    <w:rsid w:val="00385685"/>
    <w:rsid w:val="003903E8"/>
    <w:rsid w:val="00395B9E"/>
    <w:rsid w:val="003A0752"/>
    <w:rsid w:val="003A65A0"/>
    <w:rsid w:val="003B56EC"/>
    <w:rsid w:val="003B7B57"/>
    <w:rsid w:val="003D51D8"/>
    <w:rsid w:val="003E5995"/>
    <w:rsid w:val="003E7170"/>
    <w:rsid w:val="003E7B42"/>
    <w:rsid w:val="003F568A"/>
    <w:rsid w:val="003F62D2"/>
    <w:rsid w:val="00400A03"/>
    <w:rsid w:val="00405220"/>
    <w:rsid w:val="004217C6"/>
    <w:rsid w:val="00424465"/>
    <w:rsid w:val="004245C0"/>
    <w:rsid w:val="00424DAD"/>
    <w:rsid w:val="004450F4"/>
    <w:rsid w:val="00447E14"/>
    <w:rsid w:val="00453BAD"/>
    <w:rsid w:val="00461491"/>
    <w:rsid w:val="00467576"/>
    <w:rsid w:val="00470CA5"/>
    <w:rsid w:val="00471821"/>
    <w:rsid w:val="00476DA5"/>
    <w:rsid w:val="00476ED9"/>
    <w:rsid w:val="0047782E"/>
    <w:rsid w:val="00486771"/>
    <w:rsid w:val="004A52C9"/>
    <w:rsid w:val="004B006E"/>
    <w:rsid w:val="004C1AB7"/>
    <w:rsid w:val="004C2822"/>
    <w:rsid w:val="004C7732"/>
    <w:rsid w:val="004C7A0A"/>
    <w:rsid w:val="004E1019"/>
    <w:rsid w:val="004E4090"/>
    <w:rsid w:val="004E563E"/>
    <w:rsid w:val="004F481F"/>
    <w:rsid w:val="004F50A3"/>
    <w:rsid w:val="00502B04"/>
    <w:rsid w:val="005030C3"/>
    <w:rsid w:val="005063B2"/>
    <w:rsid w:val="005076E7"/>
    <w:rsid w:val="0051261C"/>
    <w:rsid w:val="00525ACE"/>
    <w:rsid w:val="00545469"/>
    <w:rsid w:val="00547867"/>
    <w:rsid w:val="00553F36"/>
    <w:rsid w:val="0057327A"/>
    <w:rsid w:val="00580009"/>
    <w:rsid w:val="00586C19"/>
    <w:rsid w:val="005A21C5"/>
    <w:rsid w:val="005A3108"/>
    <w:rsid w:val="005A3D18"/>
    <w:rsid w:val="005A58D3"/>
    <w:rsid w:val="005A59CC"/>
    <w:rsid w:val="005B1BF1"/>
    <w:rsid w:val="005B5C6B"/>
    <w:rsid w:val="005C0E7B"/>
    <w:rsid w:val="005C6D2D"/>
    <w:rsid w:val="005D06EA"/>
    <w:rsid w:val="005D16DF"/>
    <w:rsid w:val="005D6640"/>
    <w:rsid w:val="006030A9"/>
    <w:rsid w:val="00605865"/>
    <w:rsid w:val="00620AFF"/>
    <w:rsid w:val="006228EE"/>
    <w:rsid w:val="00626AA4"/>
    <w:rsid w:val="0065469F"/>
    <w:rsid w:val="00677126"/>
    <w:rsid w:val="00684939"/>
    <w:rsid w:val="0069106F"/>
    <w:rsid w:val="00693ACE"/>
    <w:rsid w:val="00695D26"/>
    <w:rsid w:val="006978F5"/>
    <w:rsid w:val="006A00E1"/>
    <w:rsid w:val="006A0F64"/>
    <w:rsid w:val="006A3242"/>
    <w:rsid w:val="006B2A85"/>
    <w:rsid w:val="006B5580"/>
    <w:rsid w:val="006E6280"/>
    <w:rsid w:val="006F51E5"/>
    <w:rsid w:val="00703C2F"/>
    <w:rsid w:val="00724417"/>
    <w:rsid w:val="0072659D"/>
    <w:rsid w:val="00734797"/>
    <w:rsid w:val="00737E3B"/>
    <w:rsid w:val="00752520"/>
    <w:rsid w:val="00752EC9"/>
    <w:rsid w:val="00754D30"/>
    <w:rsid w:val="00765B41"/>
    <w:rsid w:val="00766EA1"/>
    <w:rsid w:val="00775DFA"/>
    <w:rsid w:val="00785EF7"/>
    <w:rsid w:val="007B7B77"/>
    <w:rsid w:val="007C0F6B"/>
    <w:rsid w:val="008017C2"/>
    <w:rsid w:val="00806AD6"/>
    <w:rsid w:val="00813E58"/>
    <w:rsid w:val="008467A1"/>
    <w:rsid w:val="0086054D"/>
    <w:rsid w:val="008661EA"/>
    <w:rsid w:val="00872939"/>
    <w:rsid w:val="0088467A"/>
    <w:rsid w:val="00885580"/>
    <w:rsid w:val="00890550"/>
    <w:rsid w:val="00893034"/>
    <w:rsid w:val="00896DB8"/>
    <w:rsid w:val="008A2860"/>
    <w:rsid w:val="008C0E58"/>
    <w:rsid w:val="008C4AB4"/>
    <w:rsid w:val="008D06CC"/>
    <w:rsid w:val="008E477D"/>
    <w:rsid w:val="008F69A9"/>
    <w:rsid w:val="00900580"/>
    <w:rsid w:val="0091506D"/>
    <w:rsid w:val="00924950"/>
    <w:rsid w:val="00925F00"/>
    <w:rsid w:val="00932FE5"/>
    <w:rsid w:val="0094103A"/>
    <w:rsid w:val="009433B9"/>
    <w:rsid w:val="009453C5"/>
    <w:rsid w:val="00947D03"/>
    <w:rsid w:val="00975AF8"/>
    <w:rsid w:val="009864FA"/>
    <w:rsid w:val="009A56EB"/>
    <w:rsid w:val="009C552C"/>
    <w:rsid w:val="009E40AA"/>
    <w:rsid w:val="009E48A2"/>
    <w:rsid w:val="00A013BD"/>
    <w:rsid w:val="00A07900"/>
    <w:rsid w:val="00A10851"/>
    <w:rsid w:val="00A333BF"/>
    <w:rsid w:val="00A44434"/>
    <w:rsid w:val="00A5026A"/>
    <w:rsid w:val="00A5723F"/>
    <w:rsid w:val="00A624E0"/>
    <w:rsid w:val="00A661AC"/>
    <w:rsid w:val="00A84F50"/>
    <w:rsid w:val="00A90FCE"/>
    <w:rsid w:val="00A94055"/>
    <w:rsid w:val="00AA3B41"/>
    <w:rsid w:val="00AB787D"/>
    <w:rsid w:val="00AC09DA"/>
    <w:rsid w:val="00AC5B3C"/>
    <w:rsid w:val="00AC617C"/>
    <w:rsid w:val="00AD06DA"/>
    <w:rsid w:val="00AD5544"/>
    <w:rsid w:val="00AF776D"/>
    <w:rsid w:val="00B05C58"/>
    <w:rsid w:val="00B10B99"/>
    <w:rsid w:val="00B2096F"/>
    <w:rsid w:val="00B22BCE"/>
    <w:rsid w:val="00B32747"/>
    <w:rsid w:val="00B34C81"/>
    <w:rsid w:val="00B350A9"/>
    <w:rsid w:val="00B36363"/>
    <w:rsid w:val="00B371A9"/>
    <w:rsid w:val="00B376E0"/>
    <w:rsid w:val="00B4564E"/>
    <w:rsid w:val="00B5031F"/>
    <w:rsid w:val="00B55BAC"/>
    <w:rsid w:val="00B631B4"/>
    <w:rsid w:val="00B7299A"/>
    <w:rsid w:val="00B83535"/>
    <w:rsid w:val="00B91DD0"/>
    <w:rsid w:val="00B92E33"/>
    <w:rsid w:val="00B9558F"/>
    <w:rsid w:val="00BA6187"/>
    <w:rsid w:val="00BA6D71"/>
    <w:rsid w:val="00BB3CCD"/>
    <w:rsid w:val="00BC0074"/>
    <w:rsid w:val="00BC5BF8"/>
    <w:rsid w:val="00BD3BCF"/>
    <w:rsid w:val="00BD7729"/>
    <w:rsid w:val="00BE02C7"/>
    <w:rsid w:val="00BE135B"/>
    <w:rsid w:val="00BE394F"/>
    <w:rsid w:val="00BE7236"/>
    <w:rsid w:val="00BF1F78"/>
    <w:rsid w:val="00C05671"/>
    <w:rsid w:val="00C063C7"/>
    <w:rsid w:val="00C07D12"/>
    <w:rsid w:val="00C12B74"/>
    <w:rsid w:val="00C20FC4"/>
    <w:rsid w:val="00C227AF"/>
    <w:rsid w:val="00C31791"/>
    <w:rsid w:val="00C34BF3"/>
    <w:rsid w:val="00C44C06"/>
    <w:rsid w:val="00C47191"/>
    <w:rsid w:val="00C47D0F"/>
    <w:rsid w:val="00C47E83"/>
    <w:rsid w:val="00C56396"/>
    <w:rsid w:val="00C6302F"/>
    <w:rsid w:val="00C66891"/>
    <w:rsid w:val="00C731A0"/>
    <w:rsid w:val="00C75CD2"/>
    <w:rsid w:val="00C84BAB"/>
    <w:rsid w:val="00C96AC9"/>
    <w:rsid w:val="00CA01B8"/>
    <w:rsid w:val="00CA2F31"/>
    <w:rsid w:val="00CB1D6F"/>
    <w:rsid w:val="00CB77DC"/>
    <w:rsid w:val="00CC5310"/>
    <w:rsid w:val="00CC6F92"/>
    <w:rsid w:val="00CD38B6"/>
    <w:rsid w:val="00CD580D"/>
    <w:rsid w:val="00CD6BF5"/>
    <w:rsid w:val="00CE23E7"/>
    <w:rsid w:val="00CE54E9"/>
    <w:rsid w:val="00CF5FE9"/>
    <w:rsid w:val="00D0049E"/>
    <w:rsid w:val="00D03486"/>
    <w:rsid w:val="00D03DEF"/>
    <w:rsid w:val="00D60A13"/>
    <w:rsid w:val="00D64017"/>
    <w:rsid w:val="00D77D33"/>
    <w:rsid w:val="00D92E0F"/>
    <w:rsid w:val="00D976AD"/>
    <w:rsid w:val="00DB2E61"/>
    <w:rsid w:val="00DB4EC0"/>
    <w:rsid w:val="00DB7E1A"/>
    <w:rsid w:val="00DC5E31"/>
    <w:rsid w:val="00DD2270"/>
    <w:rsid w:val="00DD3B8B"/>
    <w:rsid w:val="00DD449C"/>
    <w:rsid w:val="00DF2BE6"/>
    <w:rsid w:val="00DF32BE"/>
    <w:rsid w:val="00E14696"/>
    <w:rsid w:val="00E21943"/>
    <w:rsid w:val="00E36277"/>
    <w:rsid w:val="00E66632"/>
    <w:rsid w:val="00E713ED"/>
    <w:rsid w:val="00E71FB3"/>
    <w:rsid w:val="00E828D8"/>
    <w:rsid w:val="00E8661D"/>
    <w:rsid w:val="00E86C17"/>
    <w:rsid w:val="00E93552"/>
    <w:rsid w:val="00EC26F8"/>
    <w:rsid w:val="00ED567C"/>
    <w:rsid w:val="00EE2357"/>
    <w:rsid w:val="00EF08FE"/>
    <w:rsid w:val="00EF6187"/>
    <w:rsid w:val="00F04C3E"/>
    <w:rsid w:val="00F0651B"/>
    <w:rsid w:val="00F108EA"/>
    <w:rsid w:val="00F12881"/>
    <w:rsid w:val="00F25CC6"/>
    <w:rsid w:val="00F44D65"/>
    <w:rsid w:val="00F4556E"/>
    <w:rsid w:val="00F47A95"/>
    <w:rsid w:val="00F524BC"/>
    <w:rsid w:val="00F631C7"/>
    <w:rsid w:val="00F661AC"/>
    <w:rsid w:val="00F86001"/>
    <w:rsid w:val="00F87B27"/>
    <w:rsid w:val="00F979AE"/>
    <w:rsid w:val="00FA338D"/>
    <w:rsid w:val="00FC6469"/>
    <w:rsid w:val="00FD2F1F"/>
    <w:rsid w:val="00FD7CBE"/>
    <w:rsid w:val="00FE73F5"/>
    <w:rsid w:val="00FF21D6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7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E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6E7"/>
    <w:pPr>
      <w:ind w:left="720"/>
      <w:contextualSpacing/>
    </w:pPr>
  </w:style>
  <w:style w:type="paragraph" w:customStyle="1" w:styleId="ConsPlusTitle">
    <w:name w:val="ConsPlusTitle"/>
    <w:basedOn w:val="a"/>
    <w:rsid w:val="00E9355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D7729"/>
    <w:pPr>
      <w:suppressAutoHyphens/>
      <w:autoSpaceDN w:val="0"/>
      <w:textAlignment w:val="baseline"/>
    </w:pPr>
    <w:rPr>
      <w:rFonts w:ascii="Calibri" w:eastAsia="SimSun" w:hAnsi="Calibri"/>
      <w:kern w:val="3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F5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4BC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5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4BC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7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E7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6E7"/>
    <w:pPr>
      <w:ind w:left="720"/>
      <w:contextualSpacing/>
    </w:pPr>
  </w:style>
  <w:style w:type="paragraph" w:customStyle="1" w:styleId="ConsPlusTitle">
    <w:name w:val="ConsPlusTitle"/>
    <w:basedOn w:val="a"/>
    <w:rsid w:val="00E9355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BD7729"/>
    <w:pPr>
      <w:suppressAutoHyphens/>
      <w:autoSpaceDN w:val="0"/>
      <w:textAlignment w:val="baseline"/>
    </w:pPr>
    <w:rPr>
      <w:rFonts w:ascii="Calibri" w:eastAsia="SimSun" w:hAnsi="Calibri"/>
      <w:kern w:val="3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F5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4BC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5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4BC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9E3F-8FA2-4D2B-AA11-7886600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ЦБ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22CVETKOVDS</dc:creator>
  <cp:lastModifiedBy>Сукманова Нина Анатольевна</cp:lastModifiedBy>
  <cp:revision>3</cp:revision>
  <cp:lastPrinted>2017-11-16T11:47:00Z</cp:lastPrinted>
  <dcterms:created xsi:type="dcterms:W3CDTF">2017-11-17T08:33:00Z</dcterms:created>
  <dcterms:modified xsi:type="dcterms:W3CDTF">2017-11-20T05:17:00Z</dcterms:modified>
</cp:coreProperties>
</file>