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96" w:rsidRPr="007128C4" w:rsidRDefault="00AC4D96" w:rsidP="00AC4D96">
      <w:pPr>
        <w:keepNext/>
        <w:keepLines/>
        <w:pageBreakBefore/>
        <w:spacing w:after="0"/>
        <w:ind w:left="581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</w:p>
    <w:p w:rsidR="00AC4D96" w:rsidRPr="007128C4" w:rsidRDefault="00AC4D96" w:rsidP="00AC4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Всероссийском конкурсе </w:t>
      </w:r>
    </w:p>
    <w:p w:rsidR="00AC4D96" w:rsidRPr="007128C4" w:rsidRDefault="00AC4D96" w:rsidP="00AC4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C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практики наставничества»</w:t>
      </w:r>
    </w:p>
    <w:p w:rsidR="00AC4D96" w:rsidRPr="00000F68" w:rsidRDefault="00AC4D96" w:rsidP="00AC4D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D96" w:rsidRPr="00AC4D96" w:rsidRDefault="00AC4D96" w:rsidP="00AC4D9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AC4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по персональным номинациям</w:t>
      </w:r>
    </w:p>
    <w:p w:rsidR="00AC4D96" w:rsidRPr="00AC4D96" w:rsidRDefault="00AC4D96" w:rsidP="00AC4D96">
      <w:pPr>
        <w:numPr>
          <w:ilvl w:val="0"/>
          <w:numId w:val="1"/>
        </w:numPr>
        <w:spacing w:before="67" w:after="0" w:line="360" w:lineRule="auto"/>
        <w:ind w:left="0"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Номинация Гран-при «Наставник Года»:</w:t>
      </w:r>
    </w:p>
    <w:p w:rsidR="00AC4D96" w:rsidRPr="00AC4D96" w:rsidRDefault="00AC4D96" w:rsidP="00AC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в Конкурсе могут принимать участие Номинанты, которые в течение предыдущего календарного года имели практику наставничества в отношении минимум одного подопечного как в рамках трудовой деятельности, так и на общественных началах (в случае выхода на пенсию);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общий трудовой стаж Номинанта – не менее трех лет;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стаж наставнической деятельности – не менее года.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Организация представляет в свободной форме описание практики Номинанта, включающее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</w:t>
      </w:r>
      <w:proofErr w:type="gramStart"/>
      <w:r w:rsidRPr="00AC4D96">
        <w:rPr>
          <w:rFonts w:ascii="Times New Roman" w:hAnsi="Times New Roman" w:cs="Times New Roman"/>
          <w:sz w:val="28"/>
          <w:szCs w:val="28"/>
        </w:rPr>
        <w:t xml:space="preserve">лиц,   </w:t>
      </w:r>
      <w:proofErr w:type="gramEnd"/>
      <w:r w:rsidRPr="00AC4D96">
        <w:rPr>
          <w:rFonts w:ascii="Times New Roman" w:hAnsi="Times New Roman" w:cs="Times New Roman"/>
          <w:sz w:val="28"/>
          <w:szCs w:val="28"/>
        </w:rPr>
        <w:t xml:space="preserve">                       в отношении которых осуществлялось наставничество, фильмы (ссылки на </w:t>
      </w:r>
      <w:proofErr w:type="spellStart"/>
      <w:r w:rsidRPr="00AC4D9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C4D96">
        <w:rPr>
          <w:rFonts w:ascii="Times New Roman" w:hAnsi="Times New Roman" w:cs="Times New Roman"/>
          <w:sz w:val="28"/>
          <w:szCs w:val="28"/>
        </w:rPr>
        <w:t>), а также иные материалы.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судимость. Ответственность за соблюдение данного условия при подаче заявки лежит на Организации.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К заявке прикладывается отсканированная копия документа, удостоверяющего личность Номинанта, а также письменного согласия с </w:t>
      </w:r>
      <w:r w:rsidRPr="00AC4D96">
        <w:rPr>
          <w:rFonts w:ascii="Times New Roman" w:hAnsi="Times New Roman" w:cs="Times New Roman"/>
          <w:sz w:val="28"/>
          <w:szCs w:val="28"/>
        </w:rPr>
        <w:lastRenderedPageBreak/>
        <w:t>участием в номинации за личной подписью Номинанта (включающего согласие на обработку персональных данных).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D96" w:rsidRPr="00AC4D96" w:rsidRDefault="00AC4D96" w:rsidP="00AC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Уникальность истории жизни, подвижничества и влияния Номинанта на развитие организации/сообществ людей.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D96" w:rsidRPr="00AC4D96" w:rsidRDefault="00AC4D96" w:rsidP="00AC4D96">
      <w:pPr>
        <w:spacing w:before="67" w:after="0" w:line="360" w:lineRule="auto"/>
        <w:ind w:firstLine="69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II. Номинация – «Руководитель предприятия - личный наставник».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Управление коллективом Организации от 5000 сотрудников (включая филиалы).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Общий трудовой стаж на руководящей должности для Номинантов старше 45 лет должен быть не менее семи лет, младше 45 лет – не менее пяти лет.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Трудовой стаж в Организации – не менее 3-х лет.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Номинант должен иметь не менее 2-х лет практики личного наставничества в своей организации; приветствуется описание, включающие трудовые достижения его подопечного или подопечных, карьерные траектории, степень влияния действий Номинанта на уровень профессионального развития лиц, в отношении которых осуществлялось наставничество.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Организация должна представить в свободной форме описание изменений, которые произошли за время руководства Номинанта: организация (развитие существовавшей) системы наставничества; эффект от ее внедрения (совершенствования); новации, внедренные руководителем или сотрудниками в трудовой, производственной, образовательной или иных сферах, другие процессы по итогам наставничества; повышение </w:t>
      </w:r>
      <w:r w:rsidRPr="00AC4D96">
        <w:rPr>
          <w:rFonts w:ascii="Times New Roman" w:hAnsi="Times New Roman" w:cs="Times New Roman"/>
          <w:sz w:val="28"/>
          <w:szCs w:val="28"/>
        </w:rPr>
        <w:lastRenderedPageBreak/>
        <w:t>производственных и иных показателей, которые прямо иди косвенно связаны с имеющимися практиками наставничества.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К участию в конкурсе не допускаются Номинанты, имеющие дисциплинарные взыскания, допускавшие нарушения общественного порядка, имеющие судимость или отрицательную деловую репутацию. Ответственность за соблюдение данного условия при подаче заявки лежит на Номинанте и Организации.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В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</w:t>
      </w:r>
      <w:proofErr w:type="gramStart"/>
      <w:r w:rsidRPr="00AC4D96">
        <w:rPr>
          <w:rFonts w:ascii="Times New Roman" w:hAnsi="Times New Roman" w:cs="Times New Roman"/>
          <w:sz w:val="28"/>
          <w:szCs w:val="28"/>
        </w:rPr>
        <w:t xml:space="preserve">лиц,   </w:t>
      </w:r>
      <w:proofErr w:type="gramEnd"/>
      <w:r w:rsidRPr="00AC4D96">
        <w:rPr>
          <w:rFonts w:ascii="Times New Roman" w:hAnsi="Times New Roman" w:cs="Times New Roman"/>
          <w:sz w:val="28"/>
          <w:szCs w:val="28"/>
        </w:rPr>
        <w:t xml:space="preserve">                      в отношении которых осуществлялось наставничество, фильмы (ссылки на </w:t>
      </w:r>
      <w:proofErr w:type="spellStart"/>
      <w:r w:rsidRPr="00AC4D9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C4D96">
        <w:rPr>
          <w:rFonts w:ascii="Times New Roman" w:hAnsi="Times New Roman" w:cs="Times New Roman"/>
          <w:sz w:val="28"/>
          <w:szCs w:val="28"/>
        </w:rPr>
        <w:t>), а также иные материалы.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К заявке прикладывается отсканированная копия документа, удостоверяющего личность Номинанта, а также письменного согласия с участием в номинации за личной подписью Номинанта (включающего согласие на обработку персональных данных).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 xml:space="preserve">- Практическая польза для значимого количества специалистов организации либо для уникальных специалистов, деятельность которых является особо значимой для общества. </w:t>
      </w:r>
    </w:p>
    <w:p w:rsidR="00AC4D96" w:rsidRPr="00AC4D96" w:rsidRDefault="00AC4D96" w:rsidP="00AC4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96">
        <w:rPr>
          <w:rFonts w:ascii="Times New Roman" w:hAnsi="Times New Roman" w:cs="Times New Roman"/>
          <w:sz w:val="28"/>
          <w:szCs w:val="28"/>
        </w:rPr>
        <w:t>- Уникальность влияния Номинанта на развитие Организации/сообществ людей.</w:t>
      </w:r>
    </w:p>
    <w:p w:rsidR="00AE42A9" w:rsidRPr="00AC4D96" w:rsidRDefault="00AE42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2A9" w:rsidRPr="00AC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78"/>
    <w:multiLevelType w:val="hybridMultilevel"/>
    <w:tmpl w:val="ED1616DE"/>
    <w:lvl w:ilvl="0" w:tplc="36222FD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32"/>
    <w:rsid w:val="00AC4D96"/>
    <w:rsid w:val="00AE42A9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4BFC-4066-4727-B3A8-14DBF93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Евгений Сергеевич</dc:creator>
  <cp:keywords/>
  <dc:description/>
  <cp:lastModifiedBy>Колганов Евгений Сергеевич</cp:lastModifiedBy>
  <cp:revision>2</cp:revision>
  <dcterms:created xsi:type="dcterms:W3CDTF">2018-01-19T07:47:00Z</dcterms:created>
  <dcterms:modified xsi:type="dcterms:W3CDTF">2018-01-19T07:49:00Z</dcterms:modified>
</cp:coreProperties>
</file>